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5DC04" w14:textId="6EF3A221" w:rsidR="00DE5C8E" w:rsidRDefault="00DE5C8E" w:rsidP="00DE5C8E">
      <w:r>
        <w:t>地图是3S系统的基础数据。构成地图的基本内容叫地图要素，包括数学要素，地理要素和辅助要素。</w:t>
      </w:r>
    </w:p>
    <w:p w14:paraId="2F25FBD2" w14:textId="77777777" w:rsidR="005E3A6C" w:rsidRDefault="005E3A6C" w:rsidP="00DE5C8E">
      <w:pPr>
        <w:rPr>
          <w:rFonts w:hint="eastAsia"/>
        </w:rPr>
      </w:pPr>
    </w:p>
    <w:p w14:paraId="100255DC" w14:textId="5ACF3A36" w:rsidR="00DE5C8E" w:rsidRDefault="00DE5C8E" w:rsidP="00DE5C8E">
      <w:r>
        <w:t>大地水准面：假设当海水处于完全静止的平衡状态时，从海平面</w:t>
      </w:r>
      <w:proofErr w:type="gramStart"/>
      <w:r>
        <w:t>延申</w:t>
      </w:r>
      <w:proofErr w:type="gramEnd"/>
      <w:r>
        <w:t>到所有大陆下部，而与地球重力方向正交的的一个连续，闭合的水准面。</w:t>
      </w:r>
    </w:p>
    <w:p w14:paraId="19158F30" w14:textId="77777777" w:rsidR="005E3A6C" w:rsidRDefault="005E3A6C" w:rsidP="00DE5C8E">
      <w:pPr>
        <w:rPr>
          <w:rFonts w:hint="eastAsia"/>
        </w:rPr>
      </w:pPr>
    </w:p>
    <w:p w14:paraId="44A4801C" w14:textId="705E1560" w:rsidR="00DE5C8E" w:rsidRDefault="00DE5C8E" w:rsidP="00DE5C8E">
      <w:r>
        <w:t>地球椭球体：在测量和制图中用旋转椭球来代替大地球体。</w:t>
      </w:r>
    </w:p>
    <w:p w14:paraId="343D6C9C" w14:textId="77777777" w:rsidR="005E3A6C" w:rsidRDefault="005E3A6C" w:rsidP="00DE5C8E">
      <w:pPr>
        <w:rPr>
          <w:rFonts w:hint="eastAsia"/>
        </w:rPr>
      </w:pPr>
    </w:p>
    <w:p w14:paraId="75D38BEF" w14:textId="321BD243" w:rsidR="00DE5C8E" w:rsidRDefault="00DE5C8E" w:rsidP="00DE5C8E">
      <w:r>
        <w:t>参考椭球：凡是局部地区的大地水准面符合得最好的旋转椭球</w:t>
      </w:r>
    </w:p>
    <w:p w14:paraId="4FAC40E4" w14:textId="77777777" w:rsidR="00DE5C8E" w:rsidRDefault="00DE5C8E" w:rsidP="00DE5C8E">
      <w:r>
        <w:tab/>
      </w:r>
      <w:r>
        <w:tab/>
        <w:t>又称基准椭球，满足以下条件</w:t>
      </w:r>
    </w:p>
    <w:p w14:paraId="1E42486A" w14:textId="77777777" w:rsidR="00DE5C8E" w:rsidRDefault="00DE5C8E" w:rsidP="00DE5C8E">
      <w:r>
        <w:tab/>
      </w:r>
      <w:r>
        <w:tab/>
        <w:t>椭球质量等于地球质量</w:t>
      </w:r>
    </w:p>
    <w:p w14:paraId="6FE0DF53" w14:textId="77777777" w:rsidR="00DE5C8E" w:rsidRDefault="00DE5C8E" w:rsidP="00DE5C8E">
      <w:r>
        <w:tab/>
      </w:r>
      <w:r>
        <w:tab/>
        <w:t>椭球体积与大地体积相等</w:t>
      </w:r>
    </w:p>
    <w:p w14:paraId="20E464AC" w14:textId="77777777" w:rsidR="00DE5C8E" w:rsidRDefault="00DE5C8E" w:rsidP="00DE5C8E">
      <w:r>
        <w:tab/>
      </w:r>
      <w:r>
        <w:tab/>
        <w:t>椭球中心与地球质心重合</w:t>
      </w:r>
    </w:p>
    <w:p w14:paraId="0B6ED4F9" w14:textId="77777777" w:rsidR="0061298C" w:rsidRDefault="0061298C" w:rsidP="00DE5C8E">
      <w:pPr>
        <w:rPr>
          <w:rFonts w:hint="eastAsia"/>
        </w:rPr>
      </w:pPr>
    </w:p>
    <w:p w14:paraId="74F6D526" w14:textId="5A560C1E" w:rsidR="00DE5C8E" w:rsidRDefault="00DE5C8E" w:rsidP="00DE5C8E">
      <w:r>
        <w:t>地球坐标系</w:t>
      </w:r>
      <w:proofErr w:type="gramStart"/>
      <w:r>
        <w:t>统可以</w:t>
      </w:r>
      <w:proofErr w:type="gramEnd"/>
      <w:r>
        <w:t>用直角坐标和球面坐标表示。直角坐标对应空间直角坐标系统，球面坐标对应大地坐标系统</w:t>
      </w:r>
    </w:p>
    <w:p w14:paraId="603130E3" w14:textId="77777777" w:rsidR="0070279E" w:rsidRDefault="0070279E" w:rsidP="00DE5C8E">
      <w:pPr>
        <w:rPr>
          <w:rFonts w:hint="eastAsia"/>
        </w:rPr>
      </w:pPr>
    </w:p>
    <w:p w14:paraId="3C5C1BA0" w14:textId="0E43CE82" w:rsidR="00DE5C8E" w:rsidRDefault="00DE5C8E" w:rsidP="00DE5C8E">
      <w:r>
        <w:t>确定坐标系步骤：选择相对于的椭球，确定坐标原点及其坐标轴方向，确定椭球与大地水准面的关系</w:t>
      </w:r>
    </w:p>
    <w:p w14:paraId="55BA3B31" w14:textId="77777777" w:rsidR="006C0A08" w:rsidRDefault="006C0A08" w:rsidP="00DE5C8E">
      <w:pPr>
        <w:rPr>
          <w:rFonts w:hint="eastAsia"/>
        </w:rPr>
      </w:pPr>
    </w:p>
    <w:p w14:paraId="349C96AD" w14:textId="4300BC47" w:rsidR="00DE5C8E" w:rsidRDefault="00DE5C8E" w:rsidP="00DE5C8E">
      <w:r>
        <w:t>大地坐标系统：是一种球面坐标系统，用大地纬度和大地高程来描述空间位置。</w:t>
      </w:r>
    </w:p>
    <w:p w14:paraId="464B79ED" w14:textId="77777777" w:rsidR="006C0A08" w:rsidRDefault="006C0A08" w:rsidP="00DE5C8E">
      <w:pPr>
        <w:rPr>
          <w:rFonts w:hint="eastAsia"/>
        </w:rPr>
      </w:pPr>
    </w:p>
    <w:p w14:paraId="764D449C" w14:textId="01D4279F" w:rsidR="00DE5C8E" w:rsidRDefault="00DE5C8E" w:rsidP="00DE5C8E">
      <w:r>
        <w:t>地图投影指建立地球表面上的点与投影平面上的点之间一一对应关系的方法</w:t>
      </w:r>
    </w:p>
    <w:p w14:paraId="0D4E05BE" w14:textId="1A2F013A" w:rsidR="00DE5C8E" w:rsidRDefault="00DE5C8E" w:rsidP="00DE5C8E">
      <w:r>
        <w:t>投影坐标系是一个平面直角系，用（x，y）表示</w:t>
      </w:r>
    </w:p>
    <w:p w14:paraId="5A2A72BB" w14:textId="77777777" w:rsidR="006C0A08" w:rsidRDefault="006C0A08" w:rsidP="00DE5C8E">
      <w:pPr>
        <w:rPr>
          <w:rFonts w:hint="eastAsia"/>
        </w:rPr>
      </w:pPr>
    </w:p>
    <w:p w14:paraId="053F0140" w14:textId="218BFC36" w:rsidR="00DE5C8E" w:rsidRDefault="00DE5C8E" w:rsidP="00DE5C8E">
      <w:r>
        <w:t>常见的地图投影：墨卡托投影，高斯——克吕格投影，通用横轴墨卡托投影，兰伯特投影。都是切圆柱投影</w:t>
      </w:r>
    </w:p>
    <w:p w14:paraId="5D1FA2B4" w14:textId="12577A8A" w:rsidR="00DE5C8E" w:rsidRDefault="00DE5C8E" w:rsidP="00DE5C8E">
      <w:r>
        <w:t>墨卡托投影具有等角航线被表示成直线的特性，因此广泛用于制作航海图和航空图</w:t>
      </w:r>
    </w:p>
    <w:p w14:paraId="21B1C4E9" w14:textId="073CEA84" w:rsidR="00DE5C8E" w:rsidRDefault="00DE5C8E" w:rsidP="00DE5C8E">
      <w:r>
        <w:t>常见的投影的投影面是圆柱面，平面，圆锥面</w:t>
      </w:r>
    </w:p>
    <w:p w14:paraId="3BDBD93D" w14:textId="4104A838" w:rsidR="00DE5C8E" w:rsidRDefault="00DE5C8E" w:rsidP="00DE5C8E">
      <w:r>
        <w:t>我国基本比例尺地形图，大多采用高斯——克吕格投影，</w:t>
      </w:r>
    </w:p>
    <w:p w14:paraId="38EBAA7E" w14:textId="77777777" w:rsidR="006C0A08" w:rsidRDefault="006C0A08" w:rsidP="00DE5C8E">
      <w:pPr>
        <w:rPr>
          <w:rFonts w:hint="eastAsia"/>
        </w:rPr>
      </w:pPr>
    </w:p>
    <w:p w14:paraId="1A7F5179" w14:textId="2832315B" w:rsidR="00DE5C8E" w:rsidRDefault="00DE5C8E" w:rsidP="00DE5C8E">
      <w:r>
        <w:t>WGS-84坐标系统是一种国际上采用的地心坐标系，坐标原点是地球质心，其地心空间直角坐标系的Z轴指向国际时间局BIH1984.0定义的协议地极方向，X轴指向BIH1984.0的协议子午面和CTP的赤道交点，Y轴与Z轴，X轴垂直构成右手坐标系，称为1984年世界大地坐标系。</w:t>
      </w:r>
    </w:p>
    <w:p w14:paraId="3D375329" w14:textId="77777777" w:rsidR="006C0A08" w:rsidRPr="006C0A08" w:rsidRDefault="006C0A08" w:rsidP="00DE5C8E">
      <w:pPr>
        <w:rPr>
          <w:rFonts w:hint="eastAsia"/>
        </w:rPr>
      </w:pPr>
    </w:p>
    <w:p w14:paraId="21653F23" w14:textId="6400BDB7" w:rsidR="00DE5C8E" w:rsidRDefault="00DE5C8E" w:rsidP="00DE5C8E">
      <w:r>
        <w:t>WGS-84坐标系统是为</w:t>
      </w:r>
      <w:proofErr w:type="spellStart"/>
      <w:r>
        <w:t>gps</w:t>
      </w:r>
      <w:proofErr w:type="spellEnd"/>
      <w:r>
        <w:t>全球定位系统使用而建立的坐标系统。</w:t>
      </w:r>
    </w:p>
    <w:p w14:paraId="4433F3B0" w14:textId="0B7AF34B" w:rsidR="00DE5C8E" w:rsidRDefault="00DE5C8E" w:rsidP="00DE5C8E">
      <w:r>
        <w:t>WGS-84坐标系和CGCS2000坐标系的原点是地球质心</w:t>
      </w:r>
    </w:p>
    <w:p w14:paraId="6BB12BC1" w14:textId="77777777" w:rsidR="00FB7D6C" w:rsidRDefault="00FB7D6C" w:rsidP="00DE5C8E">
      <w:pPr>
        <w:rPr>
          <w:rFonts w:hint="eastAsia"/>
        </w:rPr>
      </w:pPr>
    </w:p>
    <w:p w14:paraId="181875D7" w14:textId="06D4479C" w:rsidR="00DE5C8E" w:rsidRDefault="00DE5C8E" w:rsidP="00DE5C8E">
      <w:r>
        <w:t>历书时系统：时间基准：太阳系内天体公转运动的时间</w:t>
      </w:r>
    </w:p>
    <w:p w14:paraId="7D6D76D8" w14:textId="18CBEA77" w:rsidR="00DE5C8E" w:rsidRDefault="00DE5C8E" w:rsidP="00DE5C8E">
      <w:r>
        <w:t>原子时系统：以物质的原子内部发射的电磁振荡频率为基准时间的计量系统</w:t>
      </w:r>
    </w:p>
    <w:p w14:paraId="6B753015" w14:textId="61EE92F2" w:rsidR="00DE5C8E" w:rsidRDefault="00DE5C8E" w:rsidP="00DE5C8E">
      <w:r>
        <w:t>原子时的秒长规定为国际单位制的时间单位，作为三大物理量的基本单位之一。原子时由原子钟的读数给出</w:t>
      </w:r>
    </w:p>
    <w:p w14:paraId="09C279F6" w14:textId="18884534" w:rsidR="00DE5C8E" w:rsidRDefault="00DE5C8E" w:rsidP="00DE5C8E">
      <w:r>
        <w:t>协调世界时系统：以原子时秒长为基础，在时刻上尽量接近世界时的一种折中 的时间系统</w:t>
      </w:r>
    </w:p>
    <w:p w14:paraId="562CCF70" w14:textId="77777777" w:rsidR="00A1058B" w:rsidRPr="00A1058B" w:rsidRDefault="00A1058B" w:rsidP="00DE5C8E">
      <w:pPr>
        <w:rPr>
          <w:rFonts w:hint="eastAsia"/>
        </w:rPr>
      </w:pPr>
    </w:p>
    <w:p w14:paraId="04CD8E3D" w14:textId="15179D15" w:rsidR="00DE5C8E" w:rsidRDefault="00A1058B" w:rsidP="00DE5C8E">
      <w:r>
        <w:t>GPS</w:t>
      </w:r>
      <w:r w:rsidR="00DE5C8E">
        <w:t>时系统：属于原子时系统，其秒长与原子时相同，但是与国际原子时具有不同的原点。</w:t>
      </w:r>
    </w:p>
    <w:p w14:paraId="5CD672A8" w14:textId="45F1ED32" w:rsidR="00DE5C8E" w:rsidRDefault="00DE5C8E" w:rsidP="00DE5C8E">
      <w:r>
        <w:t>GPS的日期用周数和周秒数表示</w:t>
      </w:r>
    </w:p>
    <w:p w14:paraId="069AA10E" w14:textId="77777777" w:rsidR="000C6774" w:rsidRDefault="000C6774" w:rsidP="00DE5C8E">
      <w:pPr>
        <w:rPr>
          <w:rFonts w:hint="eastAsia"/>
        </w:rPr>
      </w:pPr>
    </w:p>
    <w:p w14:paraId="29F96F39" w14:textId="6D256456" w:rsidR="00DE5C8E" w:rsidRDefault="00DE5C8E" w:rsidP="00DE5C8E">
      <w:r>
        <w:t>描述地理要素需要的三个特征：空间特征，时间特征，属性特征</w:t>
      </w:r>
    </w:p>
    <w:p w14:paraId="187791D7" w14:textId="77777777" w:rsidR="000C6774" w:rsidRDefault="000C6774" w:rsidP="00DE5C8E">
      <w:pPr>
        <w:rPr>
          <w:rFonts w:hint="eastAsia"/>
        </w:rPr>
      </w:pPr>
    </w:p>
    <w:p w14:paraId="612CAF87" w14:textId="4E873AE4" w:rsidR="00DE5C8E" w:rsidRDefault="00DE5C8E" w:rsidP="00DE5C8E">
      <w:r>
        <w:t>向量和栅格数据：是计算机描述地理空间要素的两种基本信息</w:t>
      </w:r>
    </w:p>
    <w:p w14:paraId="0A56B55F" w14:textId="34EB1C36" w:rsidR="00DE5C8E" w:rsidRDefault="00DE5C8E" w:rsidP="00DE5C8E">
      <w:r>
        <w:t>向量数据模型：地图要素的形状和位置由一组坐标确定的</w:t>
      </w:r>
    </w:p>
    <w:p w14:paraId="3B78C37F" w14:textId="3AA62639" w:rsidR="00DE5C8E" w:rsidRDefault="00DE5C8E" w:rsidP="00DE5C8E">
      <w:r>
        <w:lastRenderedPageBreak/>
        <w:t>栅格数据模型：整个地理空间被规则的分为一个个小块，用像元表示</w:t>
      </w:r>
    </w:p>
    <w:p w14:paraId="5827BA5A" w14:textId="1315340C" w:rsidR="000C6774" w:rsidRDefault="000C6774" w:rsidP="000C6774">
      <w:r>
        <w:t>栅格数据模型：用规则像元矩阵表示连续空间的空间要素。基本数据单元是像元，栅格数据结构是像元矩阵，</w:t>
      </w:r>
    </w:p>
    <w:p w14:paraId="0724E53E" w14:textId="2F7A73F2" w:rsidR="000C6774" w:rsidRDefault="000C6774" w:rsidP="000C6774">
      <w:r>
        <w:t>用每个像元的行列</w:t>
      </w:r>
      <w:proofErr w:type="gramStart"/>
      <w:r>
        <w:t>号确定</w:t>
      </w:r>
      <w:proofErr w:type="gramEnd"/>
      <w:r>
        <w:t>位置，用每个像元的值表示空间要素的现象特征</w:t>
      </w:r>
    </w:p>
    <w:p w14:paraId="2D7B2722" w14:textId="07BEDE9D" w:rsidR="000C6774" w:rsidRDefault="000C6774" w:rsidP="000C6774">
      <w:r>
        <w:t>栅格数据的编码：链式编码，游程编码（块式编码），</w:t>
      </w:r>
      <w:proofErr w:type="gramStart"/>
      <w:r>
        <w:t>四叉树编码</w:t>
      </w:r>
      <w:proofErr w:type="gramEnd"/>
      <w:r>
        <w:t>，TIFF压缩文件</w:t>
      </w:r>
    </w:p>
    <w:p w14:paraId="54327089" w14:textId="77777777" w:rsidR="000C6774" w:rsidRPr="000C6774" w:rsidRDefault="000C6774" w:rsidP="00DE5C8E">
      <w:pPr>
        <w:rPr>
          <w:rFonts w:hint="eastAsia"/>
        </w:rPr>
      </w:pPr>
    </w:p>
    <w:p w14:paraId="22F0ABA4" w14:textId="406EDC64" w:rsidR="00DE5C8E" w:rsidRDefault="00DE5C8E" w:rsidP="00DE5C8E">
      <w:proofErr w:type="gramStart"/>
      <w:r>
        <w:t>点表达</w:t>
      </w:r>
      <w:proofErr w:type="gramEnd"/>
      <w:r>
        <w:t>那些很小且不能用线或多边形表示的地理要素</w:t>
      </w:r>
    </w:p>
    <w:p w14:paraId="05F57784" w14:textId="7809BA5F" w:rsidR="00DE5C8E" w:rsidRDefault="00DE5C8E" w:rsidP="00DE5C8E">
      <w:proofErr w:type="gramStart"/>
      <w:r>
        <w:t>线表达</w:t>
      </w:r>
      <w:proofErr w:type="gramEnd"/>
      <w:r>
        <w:t>那些长条形，狭窄的，不能用多边形表示的地理要素</w:t>
      </w:r>
    </w:p>
    <w:p w14:paraId="34F6BAA0" w14:textId="283FCABF" w:rsidR="00DE5C8E" w:rsidRDefault="00DE5C8E" w:rsidP="00DE5C8E">
      <w:r>
        <w:t>面</w:t>
      </w:r>
      <w:proofErr w:type="gramStart"/>
      <w:r>
        <w:t>表示面</w:t>
      </w:r>
      <w:proofErr w:type="gramEnd"/>
      <w:r>
        <w:t>状分布的实体</w:t>
      </w:r>
    </w:p>
    <w:p w14:paraId="5533457A" w14:textId="77777777" w:rsidR="000C6774" w:rsidRPr="00BE438F" w:rsidRDefault="000C6774" w:rsidP="00DE5C8E">
      <w:pPr>
        <w:rPr>
          <w:rFonts w:hint="eastAsia"/>
        </w:rPr>
      </w:pPr>
    </w:p>
    <w:p w14:paraId="18599F60" w14:textId="3251BB28" w:rsidR="000C6774" w:rsidRDefault="00DE5C8E" w:rsidP="00DE5C8E">
      <w:pPr>
        <w:rPr>
          <w:rFonts w:hint="eastAsia"/>
        </w:rPr>
      </w:pPr>
      <w:r>
        <w:t>三种典型的拓扑关系：邻接关系，关联关系和包含关系</w:t>
      </w:r>
    </w:p>
    <w:p w14:paraId="45278D5D" w14:textId="20F4B4DC" w:rsidR="00DE5C8E" w:rsidRDefault="00DE5C8E" w:rsidP="00DE5C8E">
      <w:r>
        <w:t>遥感技术的基本定义：广义：凡是各种非直接接触的，远距离探测目标的技术</w:t>
      </w:r>
    </w:p>
    <w:p w14:paraId="1966FBBC" w14:textId="03B48D20" w:rsidR="00DE5C8E" w:rsidRDefault="00DE5C8E" w:rsidP="00DE5C8E">
      <w:r>
        <w:tab/>
      </w:r>
      <w:r>
        <w:tab/>
      </w:r>
      <w:r>
        <w:tab/>
      </w:r>
      <w:r>
        <w:tab/>
      </w:r>
      <w:r>
        <w:tab/>
        <w:t>狭义：在远距离平台上，利用遥感传感器通过各种方式接收电磁波信息，并对其进行加工处理从而识别目标性质和运动状态的综合技术</w:t>
      </w:r>
    </w:p>
    <w:p w14:paraId="6E614ECD" w14:textId="77777777" w:rsidR="00BE438F" w:rsidRDefault="00BE438F" w:rsidP="00DE5C8E">
      <w:pPr>
        <w:rPr>
          <w:rFonts w:hint="eastAsia"/>
        </w:rPr>
      </w:pPr>
    </w:p>
    <w:p w14:paraId="1ED411B2" w14:textId="2618F414" w:rsidR="00DE5C8E" w:rsidRDefault="00DE5C8E" w:rsidP="00DE5C8E">
      <w:r>
        <w:t>遥感过程：获取，传输，处理，分析判读和应用的全过程</w:t>
      </w:r>
    </w:p>
    <w:p w14:paraId="48B7AE8F" w14:textId="77777777" w:rsidR="00DE5C8E" w:rsidRDefault="00DE5C8E" w:rsidP="00DE5C8E">
      <w:r>
        <w:tab/>
      </w:r>
      <w:r>
        <w:tab/>
      </w:r>
      <w:r>
        <w:tab/>
        <w:t>1）能量源提供电磁能量</w:t>
      </w:r>
    </w:p>
    <w:p w14:paraId="49B07612" w14:textId="77777777" w:rsidR="00DE5C8E" w:rsidRDefault="00DE5C8E" w:rsidP="00DE5C8E">
      <w:r>
        <w:tab/>
      </w:r>
      <w:r>
        <w:tab/>
      </w:r>
      <w:r>
        <w:tab/>
        <w:t>2）电磁波与大气相互作用</w:t>
      </w:r>
    </w:p>
    <w:p w14:paraId="11AE6D61" w14:textId="77777777" w:rsidR="00DE5C8E" w:rsidRDefault="00DE5C8E" w:rsidP="00DE5C8E">
      <w:r>
        <w:tab/>
      </w:r>
      <w:r>
        <w:tab/>
      </w:r>
      <w:r>
        <w:tab/>
        <w:t>3）关注电磁波与目标相互影响</w:t>
      </w:r>
    </w:p>
    <w:p w14:paraId="6BA6D7BC" w14:textId="77777777" w:rsidR="00DE5C8E" w:rsidRDefault="00DE5C8E" w:rsidP="00DE5C8E">
      <w:r>
        <w:tab/>
      </w:r>
      <w:r>
        <w:tab/>
      </w:r>
      <w:r>
        <w:tab/>
        <w:t>4）传感器接收目标发射的电磁能量</w:t>
      </w:r>
    </w:p>
    <w:p w14:paraId="7AAF3BA8" w14:textId="77777777" w:rsidR="00DE5C8E" w:rsidRDefault="00DE5C8E" w:rsidP="00DE5C8E">
      <w:r>
        <w:tab/>
      </w:r>
      <w:r>
        <w:tab/>
      </w:r>
      <w:r>
        <w:tab/>
        <w:t>5）对传感器输出数据的传输，接收与处理</w:t>
      </w:r>
    </w:p>
    <w:p w14:paraId="2F909FAE" w14:textId="77777777" w:rsidR="00DE5C8E" w:rsidRDefault="00DE5C8E" w:rsidP="00DE5C8E">
      <w:r>
        <w:tab/>
      </w:r>
      <w:r>
        <w:tab/>
      </w:r>
      <w:r>
        <w:tab/>
        <w:t>6）对遥感数据的理解与分析</w:t>
      </w:r>
    </w:p>
    <w:p w14:paraId="27C4F486" w14:textId="49E574FF" w:rsidR="00BE438F" w:rsidRDefault="00DE5C8E" w:rsidP="00DE5C8E">
      <w:pPr>
        <w:rPr>
          <w:rFonts w:hint="eastAsia"/>
        </w:rPr>
      </w:pPr>
      <w:r>
        <w:tab/>
      </w:r>
      <w:r>
        <w:tab/>
      </w:r>
      <w:r>
        <w:tab/>
        <w:t>7）基于遥感数据的各种应用</w:t>
      </w:r>
    </w:p>
    <w:p w14:paraId="7F256AD2" w14:textId="77777777" w:rsidR="00DE5C8E" w:rsidRDefault="00DE5C8E" w:rsidP="00DE5C8E">
      <w:r>
        <w:t xml:space="preserve"> 影响因素：能量源，地物的电磁波普特性，大气影响（折射，反射，吸收，散射），遥感平台，传感器性能</w:t>
      </w:r>
    </w:p>
    <w:p w14:paraId="597FFBFD" w14:textId="77777777" w:rsidR="00DE5C8E" w:rsidRDefault="00DE5C8E" w:rsidP="00DE5C8E">
      <w:r>
        <w:t xml:space="preserve"> 遥感技术分类：1）按遥感电磁辐射源的类型分类：主动遥感，被动遥感</w:t>
      </w:r>
    </w:p>
    <w:p w14:paraId="1DF302F0" w14:textId="77777777" w:rsidR="00DE5C8E" w:rsidRDefault="00DE5C8E" w:rsidP="00DE5C8E">
      <w:r>
        <w:tab/>
      </w:r>
      <w:r>
        <w:tab/>
      </w:r>
      <w:r>
        <w:tab/>
        <w:t xml:space="preserve">   2）按遥感的工作平台（高度）分类：航天遥感，航空遥感，地面遥感</w:t>
      </w:r>
    </w:p>
    <w:p w14:paraId="0EC4657E" w14:textId="77777777" w:rsidR="00DE5C8E" w:rsidRDefault="00DE5C8E" w:rsidP="00DE5C8E">
      <w:r>
        <w:tab/>
      </w:r>
      <w:r>
        <w:tab/>
      </w:r>
      <w:r>
        <w:tab/>
        <w:t xml:space="preserve">   3）按传感器工作的电磁波波段分类：可见光/近红外遥感，热红外遥感，微波遥感</w:t>
      </w:r>
    </w:p>
    <w:p w14:paraId="1F763E02" w14:textId="77777777" w:rsidR="00DE5C8E" w:rsidRDefault="00DE5C8E" w:rsidP="00DE5C8E">
      <w:r>
        <w:tab/>
      </w:r>
      <w:r>
        <w:tab/>
      </w:r>
      <w:r>
        <w:tab/>
        <w:t xml:space="preserve">   4）按遥感数据类型分类：成像遥感，非成像遥感</w:t>
      </w:r>
    </w:p>
    <w:p w14:paraId="1635A527" w14:textId="77777777" w:rsidR="00DE5C8E" w:rsidRDefault="00DE5C8E" w:rsidP="00DE5C8E">
      <w:r>
        <w:tab/>
      </w:r>
      <w:r>
        <w:tab/>
      </w:r>
      <w:r>
        <w:tab/>
        <w:t xml:space="preserve">   5）按传感应用地理范围：全球遥感，区域遥感，城市遥感</w:t>
      </w:r>
    </w:p>
    <w:p w14:paraId="230D7527" w14:textId="77777777" w:rsidR="00DE5C8E" w:rsidRDefault="00DE5C8E" w:rsidP="00DE5C8E">
      <w:r>
        <w:t xml:space="preserve"> 大气窗口：在遥感技术中，把受到大气衰减作用较轻，透射率较高的波段叫大气窗口</w:t>
      </w:r>
    </w:p>
    <w:p w14:paraId="5654248B" w14:textId="02C63CF2" w:rsidR="00DE5C8E" w:rsidRDefault="00DE5C8E" w:rsidP="00DE5C8E">
      <w:r>
        <w:t xml:space="preserve">遥感传感器：是远距离感测地物环境辐射或反射电磁波的仪器，是获取遥感数据的关键设备，其性能决定了遥感的能力 </w:t>
      </w:r>
    </w:p>
    <w:p w14:paraId="750ADE5B" w14:textId="0A1CCF62" w:rsidR="00DE5C8E" w:rsidRDefault="00DE5C8E" w:rsidP="00DE5C8E">
      <w:r>
        <w:t>遥感传感器的组成：收集系统，探测系统，处理系统和输出系统</w:t>
      </w:r>
    </w:p>
    <w:p w14:paraId="3D013E8C" w14:textId="0E4C9050" w:rsidR="00DE5C8E" w:rsidRDefault="00DE5C8E" w:rsidP="00BE438F">
      <w:pPr>
        <w:ind w:left="2730" w:hangingChars="1300" w:hanging="2730"/>
      </w:pPr>
      <w:r>
        <w:t>遥感图像的性能指标：1）空间分辨率：遥感图像上最小单元所表示的地物实际尺寸，是用来表征图像分辨地面目标细节能力的指标</w:t>
      </w:r>
    </w:p>
    <w:p w14:paraId="73C95381" w14:textId="481A45BA" w:rsidR="00DE5C8E" w:rsidRDefault="00DE5C8E" w:rsidP="00DE5C8E">
      <w:r>
        <w:tab/>
      </w:r>
      <w:r>
        <w:tab/>
      </w:r>
      <w:r>
        <w:tab/>
        <w:t>2）时间分辨率（重访周期）：对同一目标进行重复探测的时间间隔</w:t>
      </w:r>
    </w:p>
    <w:p w14:paraId="0D95631E" w14:textId="0261BF23" w:rsidR="00DE5C8E" w:rsidRDefault="00DE5C8E" w:rsidP="00DE5C8E">
      <w:r>
        <w:tab/>
      </w:r>
      <w:r>
        <w:tab/>
      </w:r>
      <w:r>
        <w:tab/>
        <w:t>3）波普分辨率：指遥感传感器在接收目标光谱信号时能分辨的最小波长间隔，间隔越小，分辨率越高</w:t>
      </w:r>
    </w:p>
    <w:p w14:paraId="37083510" w14:textId="30D76B06" w:rsidR="00DE5C8E" w:rsidRDefault="00DE5C8E" w:rsidP="00DE5C8E">
      <w:r>
        <w:tab/>
      </w:r>
      <w:r>
        <w:tab/>
      </w:r>
      <w:r>
        <w:tab/>
        <w:t>4）辐射分辨率：能分辨的最小能量差</w:t>
      </w:r>
    </w:p>
    <w:p w14:paraId="50E8855F" w14:textId="32BC5F3B" w:rsidR="00DE5C8E" w:rsidRDefault="00DE5C8E" w:rsidP="00DE5C8E">
      <w:r>
        <w:t>遥感图像处理的涵盖范围：遥感图像校正，遥感图像增强，遥感图像镶嵌，遥感图像融合，遥感图像自动判读</w:t>
      </w:r>
    </w:p>
    <w:p w14:paraId="03517032" w14:textId="10FC1B9F" w:rsidR="00DE5C8E" w:rsidRDefault="00DE5C8E" w:rsidP="00DE5C8E">
      <w:r>
        <w:t>遥感图像的分类方法：1）监督分类方法，要用到训练样本</w:t>
      </w:r>
    </w:p>
    <w:p w14:paraId="6649EA1B" w14:textId="77777777" w:rsidR="00DE5C8E" w:rsidRDefault="00DE5C8E" w:rsidP="00DE5C8E">
      <w:r>
        <w:tab/>
      </w:r>
      <w:r>
        <w:tab/>
      </w:r>
      <w:r>
        <w:tab/>
      </w:r>
      <w:r>
        <w:tab/>
      </w:r>
      <w:r>
        <w:tab/>
        <w:t xml:space="preserve"> 2）非监督分类方法</w:t>
      </w:r>
    </w:p>
    <w:p w14:paraId="6BDD9F49" w14:textId="1DBB3E17" w:rsidR="00DE5C8E" w:rsidRDefault="00DE5C8E" w:rsidP="00DE5C8E">
      <w:r>
        <w:t>卫星定位技术：利用人造地球卫星进行点位测量，即已知卫星在每一时刻的位置和速度的基础上，以卫星为空间基准点，通过观测站接收设备，测定至卫星的距离或多普勒频移来确定观测站的位置和速度</w:t>
      </w:r>
    </w:p>
    <w:p w14:paraId="2D0CB3A5" w14:textId="77777777" w:rsidR="00AF5185" w:rsidRPr="00AF5185" w:rsidRDefault="00AF5185" w:rsidP="00DE5C8E">
      <w:pPr>
        <w:rPr>
          <w:rFonts w:hint="eastAsia"/>
        </w:rPr>
      </w:pPr>
    </w:p>
    <w:p w14:paraId="57CB5BF0" w14:textId="2F92F994" w:rsidR="00AF5185" w:rsidRDefault="00DE5C8E" w:rsidP="00DE5C8E">
      <w:pPr>
        <w:rPr>
          <w:rFonts w:hint="eastAsia"/>
        </w:rPr>
      </w:pPr>
      <w:r>
        <w:t xml:space="preserve"> GPS BDS </w:t>
      </w:r>
      <w:proofErr w:type="spellStart"/>
      <w:r>
        <w:t>Glonass</w:t>
      </w:r>
      <w:proofErr w:type="spellEnd"/>
      <w:r>
        <w:t xml:space="preserve"> Galileo</w:t>
      </w:r>
    </w:p>
    <w:p w14:paraId="6E5E8EB7" w14:textId="77777777" w:rsidR="00DE5C8E" w:rsidRDefault="00DE5C8E" w:rsidP="00DE5C8E">
      <w:r>
        <w:t xml:space="preserve"> BDS：北斗卫星导航系统：其时间基准溯源为协调世界时（UTC）</w:t>
      </w:r>
    </w:p>
    <w:p w14:paraId="3C960083" w14:textId="77777777" w:rsidR="00DE5C8E" w:rsidRDefault="00DE5C8E" w:rsidP="00DE5C8E">
      <w:r>
        <w:tab/>
      </w:r>
      <w:r>
        <w:tab/>
      </w:r>
      <w:r>
        <w:tab/>
      </w:r>
      <w:r>
        <w:tab/>
      </w:r>
      <w:r>
        <w:tab/>
        <w:t xml:space="preserve">    由空间段，地面段，用户段三部分组成</w:t>
      </w:r>
    </w:p>
    <w:p w14:paraId="619E6925" w14:textId="77777777" w:rsidR="00DE5C8E" w:rsidRDefault="00DE5C8E" w:rsidP="00DE5C8E">
      <w:r>
        <w:lastRenderedPageBreak/>
        <w:t xml:space="preserve"> 目前北斗系统主要提供的服务：1）定位导航授时服务</w:t>
      </w:r>
    </w:p>
    <w:p w14:paraId="15349C31" w14:textId="77777777" w:rsidR="00DE5C8E" w:rsidRDefault="00DE5C8E" w:rsidP="00DE5C8E">
      <w:r>
        <w:tab/>
      </w:r>
      <w:r>
        <w:tab/>
      </w:r>
      <w:r>
        <w:tab/>
      </w:r>
      <w:r>
        <w:tab/>
      </w:r>
      <w:r>
        <w:tab/>
      </w:r>
      <w:r>
        <w:tab/>
      </w:r>
      <w:r>
        <w:tab/>
        <w:t xml:space="preserve"> 2）短报文通信服务</w:t>
      </w:r>
    </w:p>
    <w:p w14:paraId="1E58BEEC" w14:textId="77777777" w:rsidR="00DE5C8E" w:rsidRDefault="00DE5C8E" w:rsidP="00DE5C8E">
      <w:r>
        <w:tab/>
      </w:r>
      <w:r>
        <w:tab/>
      </w:r>
      <w:r>
        <w:tab/>
      </w:r>
      <w:r>
        <w:tab/>
      </w:r>
      <w:r>
        <w:tab/>
      </w:r>
      <w:r>
        <w:tab/>
      </w:r>
      <w:r>
        <w:tab/>
        <w:t xml:space="preserve"> 3）</w:t>
      </w:r>
      <w:proofErr w:type="gramStart"/>
      <w:r>
        <w:t>星基增强</w:t>
      </w:r>
      <w:proofErr w:type="gramEnd"/>
      <w:r>
        <w:t>服务</w:t>
      </w:r>
    </w:p>
    <w:p w14:paraId="4DA12346" w14:textId="77777777" w:rsidR="00DE5C8E" w:rsidRDefault="00DE5C8E" w:rsidP="00DE5C8E">
      <w:r>
        <w:tab/>
      </w:r>
      <w:r>
        <w:tab/>
      </w:r>
      <w:r>
        <w:tab/>
      </w:r>
      <w:r>
        <w:tab/>
      </w:r>
      <w:r>
        <w:tab/>
      </w:r>
      <w:r>
        <w:tab/>
      </w:r>
      <w:r>
        <w:tab/>
        <w:t xml:space="preserve"> 4）地基增强服务</w:t>
      </w:r>
    </w:p>
    <w:p w14:paraId="39D30F78" w14:textId="77777777" w:rsidR="00DE5C8E" w:rsidRDefault="00DE5C8E" w:rsidP="00DE5C8E">
      <w:r>
        <w:tab/>
      </w:r>
      <w:r>
        <w:tab/>
      </w:r>
      <w:r>
        <w:tab/>
      </w:r>
      <w:r>
        <w:tab/>
      </w:r>
      <w:r>
        <w:tab/>
      </w:r>
      <w:r>
        <w:tab/>
      </w:r>
      <w:r>
        <w:tab/>
        <w:t xml:space="preserve"> 5）精密单点定位服务</w:t>
      </w:r>
    </w:p>
    <w:p w14:paraId="71053CAB" w14:textId="77777777" w:rsidR="00DE5C8E" w:rsidRDefault="00DE5C8E" w:rsidP="00DE5C8E">
      <w:r>
        <w:tab/>
      </w:r>
      <w:r>
        <w:tab/>
      </w:r>
      <w:r>
        <w:tab/>
      </w:r>
      <w:r>
        <w:tab/>
      </w:r>
      <w:r>
        <w:tab/>
      </w:r>
      <w:r>
        <w:tab/>
      </w:r>
      <w:r>
        <w:tab/>
        <w:t xml:space="preserve"> 6）国际搜救服务</w:t>
      </w:r>
    </w:p>
    <w:p w14:paraId="70F5504C" w14:textId="55ECCD2B" w:rsidR="00DE5C8E" w:rsidRDefault="00DE5C8E" w:rsidP="00DE5C8E">
      <w:r>
        <w:t>GPS 的组成：卫星星座，地面监控系统和用户设备</w:t>
      </w:r>
    </w:p>
    <w:p w14:paraId="4B8FAA16" w14:textId="77777777" w:rsidR="00AF5185" w:rsidRDefault="00AF5185" w:rsidP="00DE5C8E">
      <w:pPr>
        <w:rPr>
          <w:rFonts w:hint="eastAsia"/>
        </w:rPr>
      </w:pPr>
    </w:p>
    <w:p w14:paraId="0E166E45" w14:textId="4E9F7232" w:rsidR="00DE5C8E" w:rsidRDefault="00DE5C8E" w:rsidP="00DE5C8E">
      <w:r>
        <w:t>卫星星座分布：分布在6个独立轨道的24颗GPS卫星组成（包含3颗备用卫星），平均每个轨道4个卫星。高度20200KM</w:t>
      </w:r>
    </w:p>
    <w:p w14:paraId="0FFEE63E" w14:textId="77777777" w:rsidR="00AF5185" w:rsidRDefault="00AF5185" w:rsidP="00DE5C8E"/>
    <w:p w14:paraId="0D910DE2" w14:textId="42122EF0" w:rsidR="00DE5C8E" w:rsidRDefault="00DE5C8E" w:rsidP="00DE5C8E">
      <w:r>
        <w:t>GPS卫星的作用：1）接收和储存导航电文</w:t>
      </w:r>
    </w:p>
    <w:p w14:paraId="10CE4F27" w14:textId="77777777" w:rsidR="00DE5C8E" w:rsidRDefault="00DE5C8E" w:rsidP="00DE5C8E">
      <w:r>
        <w:tab/>
      </w:r>
      <w:r>
        <w:tab/>
      </w:r>
      <w:r>
        <w:tab/>
      </w:r>
      <w:r>
        <w:tab/>
        <w:t>2）生成用于导航定位的信号（测距码，载波）</w:t>
      </w:r>
    </w:p>
    <w:p w14:paraId="55BF398C" w14:textId="77777777" w:rsidR="00DE5C8E" w:rsidRDefault="00DE5C8E" w:rsidP="00DE5C8E">
      <w:r>
        <w:tab/>
      </w:r>
      <w:r>
        <w:tab/>
      </w:r>
      <w:r>
        <w:tab/>
      </w:r>
      <w:r>
        <w:tab/>
        <w:t>3）发送导航定位信号（采用双相调制法调制在载波上的测距码和导航电文）</w:t>
      </w:r>
    </w:p>
    <w:p w14:paraId="240F9A69" w14:textId="77777777" w:rsidR="00DE5C8E" w:rsidRDefault="00DE5C8E" w:rsidP="00DE5C8E">
      <w:r>
        <w:tab/>
      </w:r>
      <w:r>
        <w:tab/>
      </w:r>
      <w:r>
        <w:tab/>
      </w:r>
      <w:r>
        <w:tab/>
        <w:t>4）接收地面指令并进行相应操作</w:t>
      </w:r>
    </w:p>
    <w:p w14:paraId="05A36CDD" w14:textId="77777777" w:rsidR="00DE5C8E" w:rsidRDefault="00DE5C8E" w:rsidP="00DE5C8E">
      <w:r>
        <w:tab/>
      </w:r>
      <w:r>
        <w:tab/>
      </w:r>
      <w:r>
        <w:tab/>
      </w:r>
      <w:r>
        <w:tab/>
        <w:t>5）其他特殊用途（通信，监测核爆）</w:t>
      </w:r>
    </w:p>
    <w:p w14:paraId="11778D9A" w14:textId="77777777" w:rsidR="00AF5185" w:rsidRDefault="00AF5185" w:rsidP="00DE5C8E">
      <w:pPr>
        <w:rPr>
          <w:rFonts w:hint="eastAsia"/>
        </w:rPr>
      </w:pPr>
    </w:p>
    <w:p w14:paraId="69940F08" w14:textId="285361C1" w:rsidR="00DE5C8E" w:rsidRDefault="00DE5C8E" w:rsidP="00DE5C8E">
      <w:r>
        <w:t>地面监控系统包括5个监测站，1个主控站，3个注入站</w:t>
      </w:r>
    </w:p>
    <w:p w14:paraId="449C2C01" w14:textId="05F5CF55" w:rsidR="00DE5C8E" w:rsidRDefault="00DE5C8E" w:rsidP="00DE5C8E">
      <w:r>
        <w:t>地面监控系统的作用是负责监控GPS工作：检测卫星是否正常工作，是否沿预定轨道运行；跟踪计算卫星的轨道参数并发送给卫星，由卫星通过导航电文发送给用户；保持各科卫星的时间同步，必要时对卫星进行调度卫星星历是描述卫星运动轨道的信息，是一组对应某一时刻的轨道条数及其变率</w:t>
      </w:r>
      <w:r w:rsidR="007B13E1">
        <w:rPr>
          <w:rFonts w:hint="eastAsia"/>
        </w:rPr>
        <w:t>。</w:t>
      </w:r>
    </w:p>
    <w:p w14:paraId="75618EC7" w14:textId="77777777" w:rsidR="00A00A85" w:rsidRDefault="00A00A85" w:rsidP="00DE5C8E">
      <w:pPr>
        <w:rPr>
          <w:rFonts w:hint="eastAsia"/>
        </w:rPr>
      </w:pPr>
    </w:p>
    <w:p w14:paraId="36510CFD" w14:textId="77777777" w:rsidR="00DE5C8E" w:rsidRDefault="00DE5C8E" w:rsidP="00DE5C8E">
      <w:r>
        <w:tab/>
        <w:t>作用：根据卫星星历可以计算出任</w:t>
      </w:r>
      <w:proofErr w:type="gramStart"/>
      <w:r>
        <w:t>一</w:t>
      </w:r>
      <w:proofErr w:type="gramEnd"/>
      <w:r>
        <w:t>时刻的卫星位置及速度</w:t>
      </w:r>
    </w:p>
    <w:p w14:paraId="5E6C0B98" w14:textId="77777777" w:rsidR="00DE5C8E" w:rsidRDefault="00DE5C8E" w:rsidP="00DE5C8E">
      <w:r>
        <w:tab/>
        <w:t>分类：预报星历（广播星历）和处理星历（精密星历）</w:t>
      </w:r>
    </w:p>
    <w:p w14:paraId="763482B6" w14:textId="77777777" w:rsidR="00A00A85" w:rsidRDefault="00A00A85" w:rsidP="00DE5C8E">
      <w:pPr>
        <w:rPr>
          <w:rFonts w:hint="eastAsia"/>
        </w:rPr>
      </w:pPr>
    </w:p>
    <w:p w14:paraId="72059D35" w14:textId="65595D65" w:rsidR="00DE5C8E" w:rsidRDefault="00DE5C8E" w:rsidP="00DE5C8E">
      <w:r>
        <w:t>GPS卫星信号：1）载波信号</w:t>
      </w:r>
    </w:p>
    <w:p w14:paraId="5C6CF609" w14:textId="77777777" w:rsidR="00DE5C8E" w:rsidRDefault="00DE5C8E" w:rsidP="00DE5C8E">
      <w:r>
        <w:tab/>
      </w:r>
      <w:r>
        <w:tab/>
      </w:r>
      <w:r>
        <w:tab/>
        <w:t xml:space="preserve">  2）精码（P码） |测距码 ，伪随机码：具有某种确定的编码规则，是周期性的，容易复制</w:t>
      </w:r>
    </w:p>
    <w:p w14:paraId="5B2793CE" w14:textId="77777777" w:rsidR="00DE5C8E" w:rsidRDefault="00DE5C8E" w:rsidP="00DE5C8E">
      <w:r>
        <w:tab/>
      </w:r>
      <w:r>
        <w:tab/>
      </w:r>
      <w:r>
        <w:tab/>
        <w:t xml:space="preserve">  3）C/A码       |测距码 ，伪随机码</w:t>
      </w:r>
    </w:p>
    <w:p w14:paraId="185E2C31" w14:textId="77777777" w:rsidR="00DE5C8E" w:rsidRDefault="00DE5C8E" w:rsidP="00DE5C8E">
      <w:r>
        <w:tab/>
      </w:r>
      <w:r>
        <w:tab/>
      </w:r>
      <w:r>
        <w:tab/>
        <w:t xml:space="preserve">  4）数据码（D码）</w:t>
      </w:r>
    </w:p>
    <w:p w14:paraId="6FD20BEB" w14:textId="77777777" w:rsidR="00DE5C8E" w:rsidRDefault="00DE5C8E" w:rsidP="00DE5C8E">
      <w:r>
        <w:tab/>
      </w:r>
      <w:r>
        <w:tab/>
      </w:r>
      <w:r>
        <w:tab/>
        <w:t xml:space="preserve">  5）加密码（W码）</w:t>
      </w:r>
    </w:p>
    <w:p w14:paraId="68203872" w14:textId="12DDE2FA" w:rsidR="00DE5C8E" w:rsidRDefault="00DE5C8E" w:rsidP="00DE5C8E">
      <w:r>
        <w:t>GPS卫星的导航电文是用户用来导航和定位的数据基础，基本单位是主帧，</w:t>
      </w:r>
      <w:proofErr w:type="gramStart"/>
      <w:r>
        <w:t>一个主帧包含</w:t>
      </w:r>
      <w:proofErr w:type="gramEnd"/>
      <w:r>
        <w:t>5个子</w:t>
      </w:r>
      <w:proofErr w:type="gramStart"/>
      <w:r>
        <w:t>帧</w:t>
      </w:r>
      <w:proofErr w:type="gramEnd"/>
    </w:p>
    <w:p w14:paraId="02D44CD1" w14:textId="77777777" w:rsidR="00A00A85" w:rsidRDefault="00A00A85" w:rsidP="00DE5C8E">
      <w:pPr>
        <w:rPr>
          <w:rFonts w:hint="eastAsia"/>
        </w:rPr>
      </w:pPr>
    </w:p>
    <w:p w14:paraId="372253D8" w14:textId="298FF605" w:rsidR="00DE5C8E" w:rsidRDefault="00DE5C8E" w:rsidP="00DE5C8E">
      <w:r>
        <w:t>GPS接收机分类：1）按工作原理：</w:t>
      </w:r>
      <w:proofErr w:type="gramStart"/>
      <w:r>
        <w:t>码相关型</w:t>
      </w:r>
      <w:proofErr w:type="gramEnd"/>
      <w:r>
        <w:t>接收机，平方型接收机，混合型接收机</w:t>
      </w:r>
    </w:p>
    <w:p w14:paraId="3AF7448F" w14:textId="77777777" w:rsidR="00DE5C8E" w:rsidRDefault="00DE5C8E" w:rsidP="00DE5C8E">
      <w:r>
        <w:tab/>
      </w:r>
      <w:r>
        <w:tab/>
      </w:r>
      <w:r>
        <w:tab/>
      </w:r>
      <w:r>
        <w:tab/>
        <w:t>2）按接收机信号通道类型分类：多通道接收机，序</w:t>
      </w:r>
      <w:proofErr w:type="gramStart"/>
      <w:r>
        <w:t>贯通道</w:t>
      </w:r>
      <w:proofErr w:type="gramEnd"/>
      <w:r>
        <w:t>接收机，多路复用通道接收机</w:t>
      </w:r>
    </w:p>
    <w:p w14:paraId="3B0DF98B" w14:textId="77777777" w:rsidR="00DE5C8E" w:rsidRDefault="00DE5C8E" w:rsidP="00DE5C8E">
      <w:r>
        <w:tab/>
      </w:r>
      <w:r>
        <w:tab/>
      </w:r>
      <w:r>
        <w:tab/>
      </w:r>
      <w:r>
        <w:tab/>
        <w:t>3）按所接收的卫星信号频率分类：单频接收机，双频接收机</w:t>
      </w:r>
    </w:p>
    <w:p w14:paraId="222B09F0" w14:textId="77777777" w:rsidR="00DE5C8E" w:rsidRDefault="00DE5C8E" w:rsidP="00DE5C8E">
      <w:r>
        <w:tab/>
      </w:r>
      <w:r>
        <w:tab/>
      </w:r>
      <w:r>
        <w:tab/>
      </w:r>
      <w:r>
        <w:tab/>
        <w:t>4）按接收机用途分类：导航型接收机，测量型接收机，授时型接收机</w:t>
      </w:r>
    </w:p>
    <w:p w14:paraId="0F2FD9EC" w14:textId="77777777" w:rsidR="00A00A85" w:rsidRDefault="00A00A85" w:rsidP="00DE5C8E">
      <w:pPr>
        <w:rPr>
          <w:rFonts w:hint="eastAsia"/>
        </w:rPr>
      </w:pPr>
    </w:p>
    <w:p w14:paraId="6828F7C1" w14:textId="2593938B" w:rsidR="00DE5C8E" w:rsidRDefault="00DE5C8E" w:rsidP="00DE5C8E">
      <w:r>
        <w:t>伪距的定义：由于传播时间的误差以及测距码在大气中的传播延迟误差等使得所求的距离并非真正</w:t>
      </w:r>
      <w:proofErr w:type="gramStart"/>
      <w:r>
        <w:t>的站星几何</w:t>
      </w:r>
      <w:proofErr w:type="gramEnd"/>
      <w:r>
        <w:t>距离</w:t>
      </w:r>
    </w:p>
    <w:p w14:paraId="06B59077" w14:textId="39C7E503" w:rsidR="00DE5C8E" w:rsidRDefault="00DE5C8E" w:rsidP="00DE5C8E">
      <w:r>
        <w:t>伪距测量的具体步骤：1）接收机将本机产生的C/A码与卫星发射的C/A</w:t>
      </w:r>
      <w:proofErr w:type="gramStart"/>
      <w:r>
        <w:t>码模</w:t>
      </w:r>
      <w:proofErr w:type="gramEnd"/>
      <w:r>
        <w:t>2相加，求自相关系数R(t)</w:t>
      </w:r>
    </w:p>
    <w:p w14:paraId="3F868FD2" w14:textId="5765EB11" w:rsidR="00DE5C8E" w:rsidRDefault="00DE5C8E" w:rsidP="00DE5C8E">
      <w:r>
        <w:tab/>
      </w:r>
      <w:r>
        <w:tab/>
      </w:r>
      <w:r>
        <w:tab/>
      </w:r>
      <w:r>
        <w:tab/>
      </w:r>
      <w:r>
        <w:tab/>
        <w:t xml:space="preserve"> 2）当自相关系数R(t)=-1/N（有相位差，码序不齐）时，延时器将本机的码元相位后移，直至R(t)=1（码序对齐）时锁定信号，并解读导航电文</w:t>
      </w:r>
    </w:p>
    <w:p w14:paraId="28483A57" w14:textId="77777777" w:rsidR="00DE5C8E" w:rsidRDefault="00DE5C8E" w:rsidP="00DE5C8E">
      <w:r>
        <w:tab/>
      </w:r>
      <w:r>
        <w:tab/>
      </w:r>
      <w:r>
        <w:tab/>
      </w:r>
      <w:r>
        <w:tab/>
      </w:r>
      <w:r>
        <w:tab/>
        <w:t xml:space="preserve"> 3）接收机根据本机信号的延时量(</w:t>
      </w:r>
      <w:proofErr w:type="spellStart"/>
      <w:r>
        <w:t>Δt</w:t>
      </w:r>
      <w:proofErr w:type="spellEnd"/>
      <w:r>
        <w:t>)计算GPS卫星到接收机的伪距（D'=</w:t>
      </w:r>
      <w:proofErr w:type="spellStart"/>
      <w:r>
        <w:t>cΔt</w:t>
      </w:r>
      <w:proofErr w:type="spellEnd"/>
      <w:r>
        <w:t>）</w:t>
      </w:r>
    </w:p>
    <w:p w14:paraId="029FA088" w14:textId="119B0921" w:rsidR="00DE5C8E" w:rsidRDefault="00DE5C8E" w:rsidP="00DE5C8E">
      <w:r>
        <w:tab/>
      </w:r>
      <w:r>
        <w:tab/>
      </w:r>
      <w:r>
        <w:tab/>
      </w:r>
      <w:r>
        <w:tab/>
      </w:r>
      <w:r>
        <w:tab/>
        <w:t xml:space="preserve"> 4）再对伪距D'经过对流层的延迟改正，电离层延时改正和钟差钟漂改正等多项修正后，成为近似的几何距离D，连同导航电文中的卫星坐标（X，Y，Z）一起代入定位球面方程，解算测点坐标</w:t>
      </w:r>
    </w:p>
    <w:p w14:paraId="0CD23B03" w14:textId="77777777" w:rsidR="00A00A85" w:rsidRPr="00A00A85" w:rsidRDefault="00A00A85" w:rsidP="00DE5C8E">
      <w:pPr>
        <w:rPr>
          <w:rFonts w:hint="eastAsia"/>
        </w:rPr>
      </w:pPr>
    </w:p>
    <w:p w14:paraId="40DE401F" w14:textId="77777777" w:rsidR="00DE5C8E" w:rsidRDefault="00DE5C8E" w:rsidP="00DE5C8E">
      <w:r>
        <w:t xml:space="preserve"> GPS定位的分类：1）按用户接收机天线在测量中的状态不同分为：静态定位，动态定位</w:t>
      </w:r>
    </w:p>
    <w:p w14:paraId="294EC061" w14:textId="77777777" w:rsidR="00DE5C8E" w:rsidRDefault="00DE5C8E" w:rsidP="00DE5C8E">
      <w:r>
        <w:lastRenderedPageBreak/>
        <w:tab/>
      </w:r>
      <w:r>
        <w:tab/>
      </w:r>
      <w:r>
        <w:tab/>
      </w:r>
      <w:r>
        <w:tab/>
        <w:t>2）按定位的模式分为：绝对定位（单点定位），相对定位，差分定位</w:t>
      </w:r>
    </w:p>
    <w:p w14:paraId="4D370EEC" w14:textId="77777777" w:rsidR="00DE5C8E" w:rsidRDefault="00DE5C8E" w:rsidP="00DE5C8E">
      <w:r>
        <w:t xml:space="preserve"> 静态定位：在定位过程中GPS接收机始终处于静止接收状态的定位方法</w:t>
      </w:r>
      <w:r>
        <w:tab/>
      </w:r>
    </w:p>
    <w:p w14:paraId="54444ABA" w14:textId="77777777" w:rsidR="00DE5C8E" w:rsidRDefault="00DE5C8E" w:rsidP="00DE5C8E">
      <w:r>
        <w:t xml:space="preserve"> 动态定位：在定位过程中GPS接收机始终处于运动接收状态的定位方法</w:t>
      </w:r>
      <w:r>
        <w:tab/>
        <w:t xml:space="preserve"> </w:t>
      </w:r>
    </w:p>
    <w:p w14:paraId="5AF396FD" w14:textId="77777777" w:rsidR="00DE5C8E" w:rsidRDefault="00DE5C8E" w:rsidP="00DE5C8E">
      <w:r>
        <w:t xml:space="preserve"> 绝对定位：在未知点上用GPS定位仪（单机）</w:t>
      </w:r>
      <w:proofErr w:type="gramStart"/>
      <w:r>
        <w:t>测定站星距离</w:t>
      </w:r>
      <w:proofErr w:type="gramEnd"/>
      <w:r>
        <w:t>，从而独立解算出测点WGS-84坐标过程</w:t>
      </w:r>
    </w:p>
    <w:p w14:paraId="2E54EB8A" w14:textId="77777777" w:rsidR="00A00A85" w:rsidRDefault="00A00A85" w:rsidP="00DE5C8E">
      <w:pPr>
        <w:rPr>
          <w:rFonts w:hint="eastAsia"/>
        </w:rPr>
      </w:pPr>
    </w:p>
    <w:p w14:paraId="4DF44472" w14:textId="77777777" w:rsidR="00DE5C8E" w:rsidRDefault="00DE5C8E" w:rsidP="00DE5C8E">
      <w:r>
        <w:t xml:space="preserve"> GPS应用特点：高精度，高效率，全天候，多功能，易操作，应用广</w:t>
      </w:r>
    </w:p>
    <w:p w14:paraId="2EF2AFC4" w14:textId="77777777" w:rsidR="00DE5C8E" w:rsidRDefault="00DE5C8E" w:rsidP="00DE5C8E">
      <w:r>
        <w:t xml:space="preserve"> 北斗的应用：考古勘测，交通，军事，农业</w:t>
      </w:r>
    </w:p>
    <w:p w14:paraId="2F4DD0B0" w14:textId="77777777" w:rsidR="00DE5C8E" w:rsidRDefault="00DE5C8E" w:rsidP="00DE5C8E">
      <w:r>
        <w:t xml:space="preserve"> 地理信息系统是一种地理空间信息管理系统，用于采集，存储，管理，分析和表现与位置关联的数据</w:t>
      </w:r>
    </w:p>
    <w:p w14:paraId="3CB95060" w14:textId="574BCBA6" w:rsidR="00C15022" w:rsidRDefault="00DE5C8E" w:rsidP="00DE5C8E">
      <w:r>
        <w:t xml:space="preserve"> 地理信息系统的组成：硬件，软件，地理空间数据，人员和应用模型</w:t>
      </w:r>
    </w:p>
    <w:sectPr w:rsidR="00C15022" w:rsidSect="0070279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0987F" w14:textId="77777777" w:rsidR="005C3245" w:rsidRDefault="005C3245" w:rsidP="0070279E">
      <w:r>
        <w:separator/>
      </w:r>
    </w:p>
  </w:endnote>
  <w:endnote w:type="continuationSeparator" w:id="0">
    <w:p w14:paraId="17FDA2DF" w14:textId="77777777" w:rsidR="005C3245" w:rsidRDefault="005C3245" w:rsidP="00702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758EE" w14:textId="77777777" w:rsidR="0070279E" w:rsidRDefault="0070279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9C3D6" w14:textId="77777777" w:rsidR="0070279E" w:rsidRDefault="0070279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79AC2" w14:textId="77777777" w:rsidR="0070279E" w:rsidRDefault="0070279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6BDC9" w14:textId="77777777" w:rsidR="005C3245" w:rsidRDefault="005C3245" w:rsidP="0070279E">
      <w:r>
        <w:separator/>
      </w:r>
    </w:p>
  </w:footnote>
  <w:footnote w:type="continuationSeparator" w:id="0">
    <w:p w14:paraId="799E2464" w14:textId="77777777" w:rsidR="005C3245" w:rsidRDefault="005C3245" w:rsidP="00702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167E6" w14:textId="77777777" w:rsidR="0070279E" w:rsidRDefault="0070279E" w:rsidP="007027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7FD0F" w14:textId="77777777" w:rsidR="0070279E" w:rsidRDefault="0070279E" w:rsidP="0070279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D84E6" w14:textId="77777777" w:rsidR="0070279E" w:rsidRDefault="0070279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7B"/>
    <w:rsid w:val="000C6774"/>
    <w:rsid w:val="002C70C7"/>
    <w:rsid w:val="004C2C7B"/>
    <w:rsid w:val="005C3245"/>
    <w:rsid w:val="005E3A6C"/>
    <w:rsid w:val="0061298C"/>
    <w:rsid w:val="006C0A08"/>
    <w:rsid w:val="0070279E"/>
    <w:rsid w:val="007B13E1"/>
    <w:rsid w:val="00A00A85"/>
    <w:rsid w:val="00A1058B"/>
    <w:rsid w:val="00AF5185"/>
    <w:rsid w:val="00BE438F"/>
    <w:rsid w:val="00C15022"/>
    <w:rsid w:val="00DE5C8E"/>
    <w:rsid w:val="00EE7898"/>
    <w:rsid w:val="00FB7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768EC"/>
  <w15:chartTrackingRefBased/>
  <w15:docId w15:val="{3BF8D69D-2BF3-48CE-B43E-EF390A673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279E"/>
    <w:pPr>
      <w:tabs>
        <w:tab w:val="center" w:pos="4153"/>
        <w:tab w:val="right" w:pos="8306"/>
      </w:tabs>
      <w:snapToGrid w:val="0"/>
      <w:jc w:val="center"/>
    </w:pPr>
    <w:rPr>
      <w:sz w:val="18"/>
      <w:szCs w:val="18"/>
    </w:rPr>
  </w:style>
  <w:style w:type="character" w:customStyle="1" w:styleId="a4">
    <w:name w:val="页眉 字符"/>
    <w:basedOn w:val="a0"/>
    <w:link w:val="a3"/>
    <w:uiPriority w:val="99"/>
    <w:rsid w:val="0070279E"/>
    <w:rPr>
      <w:sz w:val="18"/>
      <w:szCs w:val="18"/>
    </w:rPr>
  </w:style>
  <w:style w:type="paragraph" w:styleId="a5">
    <w:name w:val="footer"/>
    <w:basedOn w:val="a"/>
    <w:link w:val="a6"/>
    <w:uiPriority w:val="99"/>
    <w:unhideWhenUsed/>
    <w:rsid w:val="0070279E"/>
    <w:pPr>
      <w:tabs>
        <w:tab w:val="center" w:pos="4153"/>
        <w:tab w:val="right" w:pos="8306"/>
      </w:tabs>
      <w:snapToGrid w:val="0"/>
      <w:jc w:val="left"/>
    </w:pPr>
    <w:rPr>
      <w:sz w:val="18"/>
      <w:szCs w:val="18"/>
    </w:rPr>
  </w:style>
  <w:style w:type="character" w:customStyle="1" w:styleId="a6">
    <w:name w:val="页脚 字符"/>
    <w:basedOn w:val="a0"/>
    <w:link w:val="a5"/>
    <w:uiPriority w:val="99"/>
    <w:rsid w:val="0070279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254D3-438A-4A02-94A1-884BE6C9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572</Words>
  <Characters>3263</Characters>
  <Application>Microsoft Office Word</Application>
  <DocSecurity>0</DocSecurity>
  <Lines>27</Lines>
  <Paragraphs>7</Paragraphs>
  <ScaleCrop>false</ScaleCrop>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emperor dear</dc:creator>
  <cp:keywords/>
  <dc:description/>
  <cp:lastModifiedBy>emperor dear</cp:lastModifiedBy>
  <cp:revision>16</cp:revision>
  <dcterms:created xsi:type="dcterms:W3CDTF">2024-06-15T10:14:00Z</dcterms:created>
  <dcterms:modified xsi:type="dcterms:W3CDTF">2024-06-15T10:36:00Z</dcterms:modified>
</cp:coreProperties>
</file>